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44" w:rsidRDefault="002E5C44" w:rsidP="002E5C44">
      <w:pPr>
        <w:jc w:val="center"/>
      </w:pPr>
    </w:p>
    <w:p w:rsidR="002E5C44" w:rsidRDefault="002E5C44" w:rsidP="002E5C44">
      <w:pPr>
        <w:jc w:val="center"/>
        <w:rPr>
          <w:b/>
          <w:szCs w:val="28"/>
        </w:rPr>
      </w:pPr>
      <w:r>
        <w:rPr>
          <w:b/>
          <w:szCs w:val="28"/>
        </w:rPr>
        <w:t>ПРАВИТЕЛЬСТВО ОРЛОВСКОЙ ОБЛАСТИ</w:t>
      </w:r>
    </w:p>
    <w:p w:rsidR="002E5C44" w:rsidRDefault="002E5C44" w:rsidP="002E5C44">
      <w:pPr>
        <w:jc w:val="center"/>
        <w:rPr>
          <w:b/>
          <w:szCs w:val="28"/>
        </w:rPr>
      </w:pPr>
    </w:p>
    <w:p w:rsidR="002E5C44" w:rsidRDefault="002E5C44" w:rsidP="002E5C4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E5C44" w:rsidRDefault="002E5C44" w:rsidP="002E5C44">
      <w:pPr>
        <w:rPr>
          <w:szCs w:val="28"/>
        </w:rPr>
      </w:pPr>
    </w:p>
    <w:p w:rsidR="002E5C44" w:rsidRDefault="002E5C44" w:rsidP="002E5C44">
      <w:pPr>
        <w:rPr>
          <w:szCs w:val="28"/>
        </w:rPr>
      </w:pPr>
    </w:p>
    <w:p w:rsidR="002E5C44" w:rsidRDefault="002E5C44" w:rsidP="002E5C44">
      <w:pPr>
        <w:rPr>
          <w:szCs w:val="28"/>
        </w:rPr>
      </w:pPr>
    </w:p>
    <w:p w:rsidR="002E5C44" w:rsidRDefault="002E5C44" w:rsidP="002E5C44">
      <w:pPr>
        <w:rPr>
          <w:szCs w:val="28"/>
        </w:rPr>
      </w:pPr>
      <w:bookmarkStart w:id="0" w:name="_GoBack"/>
      <w:r>
        <w:rPr>
          <w:szCs w:val="28"/>
        </w:rPr>
        <w:t>30 декабря 2022 г. № 8</w:t>
      </w:r>
      <w:r>
        <w:rPr>
          <w:szCs w:val="28"/>
        </w:rPr>
        <w:t>81</w:t>
      </w:r>
      <w:bookmarkEnd w:id="0"/>
    </w:p>
    <w:p w:rsidR="002E5C44" w:rsidRPr="00F46C7B" w:rsidRDefault="002E5C44" w:rsidP="002E5C4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color w:val="0000FF"/>
          <w:sz w:val="36"/>
          <w:szCs w:val="36"/>
          <w:lang w:val="en-US"/>
        </w:rPr>
      </w:pPr>
      <w:r>
        <w:rPr>
          <w:szCs w:val="28"/>
        </w:rPr>
        <w:t>г. Орёл</w:t>
      </w:r>
    </w:p>
    <w:p w:rsidR="002E5C44" w:rsidRPr="00F46C7B" w:rsidRDefault="002E5C44" w:rsidP="002E5C44">
      <w:pPr>
        <w:rPr>
          <w:color w:val="0000FF"/>
          <w:sz w:val="36"/>
          <w:szCs w:val="36"/>
          <w:vertAlign w:val="superscript"/>
        </w:rPr>
      </w:pP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  <w:r w:rsidRPr="00F46C7B">
        <w:rPr>
          <w:color w:val="0000FF"/>
          <w:sz w:val="36"/>
          <w:szCs w:val="36"/>
          <w:vertAlign w:val="superscript"/>
        </w:rPr>
        <w:tab/>
      </w:r>
    </w:p>
    <w:p w:rsidR="00984104" w:rsidRDefault="00984104" w:rsidP="008866C2">
      <w:pPr>
        <w:rPr>
          <w:szCs w:val="28"/>
        </w:rPr>
      </w:pPr>
    </w:p>
    <w:p w:rsidR="00980650" w:rsidRPr="00980650" w:rsidRDefault="00980650" w:rsidP="00980650">
      <w:pPr>
        <w:jc w:val="center"/>
        <w:rPr>
          <w:szCs w:val="28"/>
        </w:rPr>
      </w:pPr>
      <w:r w:rsidRPr="00980650">
        <w:rPr>
          <w:szCs w:val="28"/>
        </w:rPr>
        <w:t>О Прог</w:t>
      </w:r>
      <w:r>
        <w:rPr>
          <w:szCs w:val="28"/>
        </w:rPr>
        <w:t>рамме государственных гарантий</w:t>
      </w:r>
      <w:r>
        <w:rPr>
          <w:szCs w:val="28"/>
        </w:rPr>
        <w:br/>
      </w:r>
      <w:r w:rsidRPr="00980650">
        <w:rPr>
          <w:szCs w:val="28"/>
        </w:rPr>
        <w:t>бесплатного оказания гражданам медицинской помощи</w:t>
      </w:r>
    </w:p>
    <w:p w:rsidR="00980650" w:rsidRPr="00980650" w:rsidRDefault="00980650" w:rsidP="00980650">
      <w:pPr>
        <w:jc w:val="center"/>
        <w:rPr>
          <w:szCs w:val="28"/>
        </w:rPr>
      </w:pPr>
      <w:r w:rsidRPr="00980650">
        <w:rPr>
          <w:szCs w:val="28"/>
        </w:rPr>
        <w:t>на территории Орловской области на 2023 год</w:t>
      </w:r>
    </w:p>
    <w:p w:rsidR="00980650" w:rsidRPr="00980650" w:rsidRDefault="00980650" w:rsidP="00980650">
      <w:pPr>
        <w:jc w:val="center"/>
        <w:rPr>
          <w:szCs w:val="28"/>
        </w:rPr>
      </w:pPr>
      <w:r w:rsidRPr="00980650">
        <w:rPr>
          <w:szCs w:val="28"/>
        </w:rPr>
        <w:t>и на плановый период 2024 и 2025 годов</w:t>
      </w:r>
    </w:p>
    <w:p w:rsidR="00980650" w:rsidRPr="00980650" w:rsidRDefault="00980650" w:rsidP="00980650">
      <w:pPr>
        <w:jc w:val="center"/>
        <w:rPr>
          <w:szCs w:val="28"/>
        </w:rPr>
      </w:pPr>
    </w:p>
    <w:p w:rsidR="00980650" w:rsidRPr="00980650" w:rsidRDefault="00980650" w:rsidP="00980650">
      <w:pPr>
        <w:ind w:firstLine="709"/>
        <w:jc w:val="center"/>
        <w:rPr>
          <w:szCs w:val="28"/>
        </w:rPr>
      </w:pPr>
    </w:p>
    <w:p w:rsidR="00980650" w:rsidRPr="00980650" w:rsidRDefault="00980650" w:rsidP="00980650">
      <w:pPr>
        <w:ind w:firstLine="709"/>
        <w:rPr>
          <w:szCs w:val="28"/>
        </w:rPr>
      </w:pPr>
      <w:r w:rsidRPr="00980650">
        <w:rPr>
          <w:szCs w:val="28"/>
        </w:rPr>
        <w:t xml:space="preserve">В целях обеспечения конституционных прав граждан Российской Федерации на получение бесплатной медицинской помощи на территории Орловской области и в соответствии с Федеральным </w:t>
      </w:r>
      <w:hyperlink r:id="rId8" w:history="1">
        <w:r w:rsidRPr="00980650">
          <w:rPr>
            <w:rStyle w:val="ad"/>
            <w:color w:val="auto"/>
            <w:szCs w:val="28"/>
            <w:u w:val="none"/>
          </w:rPr>
          <w:t>законом</w:t>
        </w:r>
      </w:hyperlink>
      <w:r w:rsidRPr="00980650">
        <w:rPr>
          <w:szCs w:val="28"/>
        </w:rPr>
        <w:t xml:space="preserve"> от 21 ноября 2011 года № 323-ФЗ «Об основах охраны здоровья граждан в Российской Федерации» Правительство Орловской области </w:t>
      </w:r>
      <w:r w:rsidRPr="00980650">
        <w:rPr>
          <w:spacing w:val="40"/>
          <w:szCs w:val="28"/>
        </w:rPr>
        <w:t>постановляет:</w:t>
      </w:r>
    </w:p>
    <w:p w:rsidR="00980650" w:rsidRPr="00980650" w:rsidRDefault="00980650" w:rsidP="00980650">
      <w:pPr>
        <w:ind w:firstLine="709"/>
        <w:rPr>
          <w:szCs w:val="28"/>
        </w:rPr>
      </w:pPr>
    </w:p>
    <w:p w:rsidR="00980650" w:rsidRPr="00980650" w:rsidRDefault="00980650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98065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r:id="rId9" w:anchor="P39" w:history="1">
        <w:r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980650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Орловской области на 2023 год и на плановый период 2024 и 2025 годов.</w:t>
      </w:r>
    </w:p>
    <w:p w:rsidR="00980650" w:rsidRPr="00980650" w:rsidRDefault="00980650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proofErr w:type="gramStart"/>
      <w:r w:rsidRPr="00980650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районов и муниципальных, </w:t>
      </w:r>
      <w:r w:rsidRPr="00980650">
        <w:rPr>
          <w:rFonts w:ascii="Times New Roman" w:hAnsi="Times New Roman" w:cs="Times New Roman"/>
          <w:sz w:val="28"/>
          <w:szCs w:val="28"/>
        </w:rPr>
        <w:t>городских округов Орловской области обеспечить создание условий для оказания медицинской по</w:t>
      </w:r>
      <w:r>
        <w:rPr>
          <w:rFonts w:ascii="Times New Roman" w:hAnsi="Times New Roman" w:cs="Times New Roman"/>
          <w:sz w:val="28"/>
          <w:szCs w:val="28"/>
        </w:rPr>
        <w:t>мощи населению в соответствии</w:t>
      </w:r>
      <w:r w:rsidRPr="0098065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anchor="P39" w:history="1">
        <w:r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 w:rsidRPr="00980650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на 2023 год </w:t>
      </w:r>
      <w:r w:rsidRPr="00980650">
        <w:rPr>
          <w:rFonts w:ascii="Times New Roman" w:hAnsi="Times New Roman" w:cs="Times New Roman"/>
          <w:sz w:val="28"/>
          <w:szCs w:val="28"/>
        </w:rPr>
        <w:t>и на плановый период 2024 и 2025 годов в пределах полномочий, установленных действующим законодательством.</w:t>
      </w:r>
      <w:proofErr w:type="gramEnd"/>
    </w:p>
    <w:p w:rsidR="00980650" w:rsidRPr="00980650" w:rsidRDefault="00980650" w:rsidP="0098065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3.  </w:t>
      </w:r>
      <w:proofErr w:type="gramStart"/>
      <w:r w:rsidRPr="00980650">
        <w:rPr>
          <w:szCs w:val="28"/>
        </w:rPr>
        <w:t xml:space="preserve">Установить, что в 2023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</w:t>
      </w:r>
      <w:r>
        <w:rPr>
          <w:szCs w:val="28"/>
        </w:rPr>
        <w:br/>
      </w:r>
      <w:r w:rsidRPr="00980650">
        <w:rPr>
          <w:szCs w:val="28"/>
        </w:rPr>
        <w:t xml:space="preserve">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</w:t>
      </w:r>
      <w:r>
        <w:rPr>
          <w:szCs w:val="28"/>
        </w:rPr>
        <w:br/>
      </w:r>
      <w:r w:rsidRPr="00980650">
        <w:rPr>
          <w:szCs w:val="28"/>
        </w:rPr>
        <w:t>по разработке территориальной программы обязательного медицинского страхования (далее – годовой объем), в размере более одной</w:t>
      </w:r>
      <w:proofErr w:type="gramEnd"/>
      <w:r w:rsidRPr="00980650">
        <w:rPr>
          <w:szCs w:val="28"/>
        </w:rPr>
        <w:t xml:space="preserve">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:rsidR="00980650" w:rsidRPr="00980650" w:rsidRDefault="00980650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</w:t>
      </w:r>
      <w:r w:rsidRPr="0098065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80650" w:rsidRPr="00980650" w:rsidRDefault="002E5C44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80650"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980650" w:rsidRPr="00980650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30 декабря </w:t>
      </w:r>
      <w:r w:rsidR="00980650" w:rsidRPr="00980650">
        <w:rPr>
          <w:rFonts w:ascii="Times New Roman" w:hAnsi="Times New Roman" w:cs="Times New Roman"/>
          <w:sz w:val="28"/>
          <w:szCs w:val="28"/>
        </w:rPr>
        <w:br/>
        <w:t>2021 года № 835 «О Программе государственных гарантий бесплатного оказания гражданам медицинской помощи на территории Орловской области на 2022 год и на плановый период 2023 и 2024 годов»;</w:t>
      </w:r>
    </w:p>
    <w:p w:rsidR="00980650" w:rsidRPr="00980650" w:rsidRDefault="002E5C44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80650"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980650" w:rsidRPr="00980650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16 августа </w:t>
      </w:r>
      <w:r w:rsidR="00980650" w:rsidRPr="00980650">
        <w:rPr>
          <w:rFonts w:ascii="Times New Roman" w:hAnsi="Times New Roman" w:cs="Times New Roman"/>
          <w:sz w:val="28"/>
          <w:szCs w:val="28"/>
        </w:rPr>
        <w:br/>
        <w:t xml:space="preserve">2022 года № 471 «О внесении изменений в постановление Правительства Орловской области от 30 декабря 2021 года № 835 «О Программе государственных гарантий бесплатного оказания гражданам медицинской помощи на территории Орловской области на 2022 </w:t>
      </w:r>
      <w:r w:rsidR="00980650">
        <w:rPr>
          <w:rFonts w:ascii="Times New Roman" w:hAnsi="Times New Roman" w:cs="Times New Roman"/>
          <w:sz w:val="28"/>
          <w:szCs w:val="28"/>
        </w:rPr>
        <w:t xml:space="preserve">год и на плановый период 2023 </w:t>
      </w:r>
      <w:r w:rsidR="00980650" w:rsidRPr="00980650">
        <w:rPr>
          <w:rFonts w:ascii="Times New Roman" w:hAnsi="Times New Roman" w:cs="Times New Roman"/>
          <w:sz w:val="28"/>
          <w:szCs w:val="28"/>
        </w:rPr>
        <w:t>и 2024 годов»;</w:t>
      </w:r>
    </w:p>
    <w:p w:rsidR="00980650" w:rsidRPr="00980650" w:rsidRDefault="002E5C44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80650"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980650" w:rsidRPr="00980650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9 сентября </w:t>
      </w:r>
      <w:r w:rsidR="00980650" w:rsidRPr="00980650">
        <w:rPr>
          <w:rFonts w:ascii="Times New Roman" w:hAnsi="Times New Roman" w:cs="Times New Roman"/>
          <w:sz w:val="28"/>
          <w:szCs w:val="28"/>
        </w:rPr>
        <w:br/>
        <w:t>2022 года № 527 «О внесении изменений в постановление Правительства Орловской области от 30 декабря 2021 года № 835 «О Программе государственных гарантий бесплатного оказания гражданам медицинской помощи на территории Орловской области на 2022 год и на плановый период 2023 и 2024 годов»;</w:t>
      </w:r>
    </w:p>
    <w:p w:rsidR="00980650" w:rsidRPr="00980650" w:rsidRDefault="002E5C44" w:rsidP="00980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80650" w:rsidRPr="009806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980650" w:rsidRPr="00980650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26 октября </w:t>
      </w:r>
      <w:r w:rsidR="00980650" w:rsidRPr="00980650">
        <w:rPr>
          <w:rFonts w:ascii="Times New Roman" w:hAnsi="Times New Roman" w:cs="Times New Roman"/>
          <w:sz w:val="28"/>
          <w:szCs w:val="28"/>
        </w:rPr>
        <w:br/>
        <w:t>2022 года № 638 «О внесении изменений в постановление Правительства Орловской области от 30 декабря 2021 года № 835 «О Программе государственных гарантий бесплатного оказания гражданам медицинской помощи на территории Орловской области на 2022 год и на плановый период 2023 и 2024 годов».</w:t>
      </w:r>
    </w:p>
    <w:p w:rsidR="00980650" w:rsidRPr="00980650" w:rsidRDefault="00980650" w:rsidP="00980650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rPr>
          <w:szCs w:val="28"/>
        </w:rPr>
        <w:t>4.  </w:t>
      </w:r>
      <w:r w:rsidRPr="00980650">
        <w:rPr>
          <w:szCs w:val="28"/>
          <w:lang w:eastAsia="ru-RU"/>
        </w:rPr>
        <w:t>Настоящее постановление вступа</w:t>
      </w:r>
      <w:r>
        <w:rPr>
          <w:szCs w:val="28"/>
          <w:lang w:eastAsia="ru-RU"/>
        </w:rPr>
        <w:t xml:space="preserve">ет в силу по истечении 10 дней </w:t>
      </w:r>
      <w:r w:rsidRPr="00980650">
        <w:rPr>
          <w:szCs w:val="28"/>
          <w:lang w:eastAsia="ru-RU"/>
        </w:rPr>
        <w:t>после дня его официального опубликования и распространяет свое</w:t>
      </w:r>
      <w:r>
        <w:rPr>
          <w:szCs w:val="28"/>
          <w:lang w:eastAsia="ru-RU"/>
        </w:rPr>
        <w:t xml:space="preserve"> действие </w:t>
      </w:r>
      <w:r w:rsidRPr="00980650">
        <w:rPr>
          <w:szCs w:val="28"/>
          <w:lang w:eastAsia="ru-RU"/>
        </w:rPr>
        <w:t>на правоотношения, возникшие с 1 января 2023 года.</w:t>
      </w:r>
    </w:p>
    <w:p w:rsidR="00980650" w:rsidRPr="00980650" w:rsidRDefault="00980650" w:rsidP="00980650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5.  </w:t>
      </w:r>
      <w:proofErr w:type="gramStart"/>
      <w:r w:rsidRPr="00980650">
        <w:rPr>
          <w:szCs w:val="28"/>
        </w:rPr>
        <w:t>Контроль за</w:t>
      </w:r>
      <w:proofErr w:type="gramEnd"/>
      <w:r w:rsidRPr="00980650">
        <w:rPr>
          <w:szCs w:val="28"/>
        </w:rPr>
        <w:t xml:space="preserve"> исполнением постановления возложить  на </w:t>
      </w:r>
      <w:r w:rsidRPr="00980650">
        <w:t>заместителя Губернатора Орловской области в Прав</w:t>
      </w:r>
      <w:r>
        <w:t xml:space="preserve">ительстве Орловской области </w:t>
      </w:r>
      <w:r>
        <w:br/>
        <w:t xml:space="preserve">по </w:t>
      </w:r>
      <w:r w:rsidRPr="00980650">
        <w:t>социальной политике.</w:t>
      </w:r>
    </w:p>
    <w:p w:rsidR="00834FE0" w:rsidRDefault="00834FE0" w:rsidP="00307BDA">
      <w:pPr>
        <w:rPr>
          <w:szCs w:val="28"/>
        </w:rPr>
      </w:pPr>
    </w:p>
    <w:p w:rsidR="00307BDA" w:rsidRDefault="00307BDA" w:rsidP="00307BDA">
      <w:pPr>
        <w:rPr>
          <w:szCs w:val="28"/>
        </w:rPr>
      </w:pPr>
    </w:p>
    <w:p w:rsidR="008B1890" w:rsidRPr="008D050A" w:rsidRDefault="008B1890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9367A" w:rsidTr="00B05EFE">
        <w:tc>
          <w:tcPr>
            <w:tcW w:w="2660" w:type="dxa"/>
            <w:hideMark/>
          </w:tcPr>
          <w:p w:rsidR="00B9367A" w:rsidRDefault="00B9367A" w:rsidP="00B05E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B9367A" w:rsidRDefault="00B9367A" w:rsidP="00B05EF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B9367A" w:rsidRDefault="00B9367A" w:rsidP="00B05E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8D050A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8D050A" w:rsidSect="00521F24">
      <w:headerReference w:type="default" r:id="rId15"/>
      <w:headerReference w:type="first" r:id="rId16"/>
      <w:pgSz w:w="11906" w:h="16838"/>
      <w:pgMar w:top="1134" w:right="850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FD" w:rsidRDefault="00B469FD" w:rsidP="008843A4">
      <w:r>
        <w:separator/>
      </w:r>
    </w:p>
  </w:endnote>
  <w:endnote w:type="continuationSeparator" w:id="0">
    <w:p w:rsidR="00B469FD" w:rsidRDefault="00B469FD" w:rsidP="008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FD" w:rsidRDefault="00B469FD" w:rsidP="008843A4">
      <w:r>
        <w:separator/>
      </w:r>
    </w:p>
  </w:footnote>
  <w:footnote w:type="continuationSeparator" w:id="0">
    <w:p w:rsidR="00B469FD" w:rsidRDefault="00B469FD" w:rsidP="0088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16471682"/>
      <w:docPartObj>
        <w:docPartGallery w:val="Page Numbers (Top of Page)"/>
        <w:docPartUnique/>
      </w:docPartObj>
    </w:sdtPr>
    <w:sdtEndPr/>
    <w:sdtContent>
      <w:p w:rsidR="008843A4" w:rsidRPr="00F46BE0" w:rsidRDefault="008843A4">
        <w:pPr>
          <w:pStyle w:val="a4"/>
          <w:jc w:val="center"/>
          <w:rPr>
            <w:sz w:val="24"/>
            <w:szCs w:val="24"/>
          </w:rPr>
        </w:pPr>
        <w:r w:rsidRPr="00F46BE0">
          <w:rPr>
            <w:sz w:val="24"/>
            <w:szCs w:val="24"/>
          </w:rPr>
          <w:fldChar w:fldCharType="begin"/>
        </w:r>
        <w:r w:rsidRPr="00F46BE0">
          <w:rPr>
            <w:sz w:val="24"/>
            <w:szCs w:val="24"/>
          </w:rPr>
          <w:instrText>PAGE   \* MERGEFORMAT</w:instrText>
        </w:r>
        <w:r w:rsidRPr="00F46BE0">
          <w:rPr>
            <w:sz w:val="24"/>
            <w:szCs w:val="24"/>
          </w:rPr>
          <w:fldChar w:fldCharType="separate"/>
        </w:r>
        <w:r w:rsidR="002E5C44">
          <w:rPr>
            <w:noProof/>
            <w:sz w:val="24"/>
            <w:szCs w:val="24"/>
          </w:rPr>
          <w:t>2</w:t>
        </w:r>
        <w:r w:rsidRPr="00F46BE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09" w:rsidRPr="00661209" w:rsidRDefault="00661209" w:rsidP="00124452">
    <w:pPr>
      <w:pStyle w:val="a4"/>
      <w:jc w:val="right"/>
      <w:rPr>
        <w:sz w:val="24"/>
        <w:szCs w:val="24"/>
      </w:rPr>
    </w:pPr>
    <w:r>
      <w:tab/>
    </w:r>
  </w:p>
  <w:p w:rsidR="00661209" w:rsidRPr="00661209" w:rsidRDefault="00661209" w:rsidP="00661209">
    <w:pPr>
      <w:pStyle w:val="a4"/>
      <w:tabs>
        <w:tab w:val="clear" w:pos="4677"/>
        <w:tab w:val="clear" w:pos="9355"/>
        <w:tab w:val="left" w:pos="780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5"/>
    <w:multiLevelType w:val="hybridMultilevel"/>
    <w:tmpl w:val="73701E64"/>
    <w:lvl w:ilvl="0" w:tplc="3102A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B97344"/>
    <w:multiLevelType w:val="hybridMultilevel"/>
    <w:tmpl w:val="71E8624A"/>
    <w:lvl w:ilvl="0" w:tplc="2D26861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221A3"/>
    <w:multiLevelType w:val="hybridMultilevel"/>
    <w:tmpl w:val="06CC2778"/>
    <w:lvl w:ilvl="0" w:tplc="47FE2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C6A6E"/>
    <w:multiLevelType w:val="hybridMultilevel"/>
    <w:tmpl w:val="DD4E9CD6"/>
    <w:lvl w:ilvl="0" w:tplc="53CC4F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2"/>
    <w:rsid w:val="00010A4F"/>
    <w:rsid w:val="000232DF"/>
    <w:rsid w:val="000831B0"/>
    <w:rsid w:val="00092479"/>
    <w:rsid w:val="00097376"/>
    <w:rsid w:val="000D5D91"/>
    <w:rsid w:val="001074B6"/>
    <w:rsid w:val="00124452"/>
    <w:rsid w:val="001B3F4A"/>
    <w:rsid w:val="001C4FC0"/>
    <w:rsid w:val="001C691A"/>
    <w:rsid w:val="001C6E42"/>
    <w:rsid w:val="00204545"/>
    <w:rsid w:val="002071CB"/>
    <w:rsid w:val="002654FD"/>
    <w:rsid w:val="00277F3F"/>
    <w:rsid w:val="002C357A"/>
    <w:rsid w:val="002C4888"/>
    <w:rsid w:val="002D049C"/>
    <w:rsid w:val="002E5C44"/>
    <w:rsid w:val="00307BDA"/>
    <w:rsid w:val="00313CE4"/>
    <w:rsid w:val="003337FC"/>
    <w:rsid w:val="003535AC"/>
    <w:rsid w:val="00355B04"/>
    <w:rsid w:val="00381090"/>
    <w:rsid w:val="0039022C"/>
    <w:rsid w:val="003962DB"/>
    <w:rsid w:val="003D50B0"/>
    <w:rsid w:val="003F4F1C"/>
    <w:rsid w:val="004222E4"/>
    <w:rsid w:val="004976F8"/>
    <w:rsid w:val="004C5738"/>
    <w:rsid w:val="004C5CF5"/>
    <w:rsid w:val="004D2B20"/>
    <w:rsid w:val="004D35FA"/>
    <w:rsid w:val="00501A9B"/>
    <w:rsid w:val="005143B9"/>
    <w:rsid w:val="00521F24"/>
    <w:rsid w:val="0054456B"/>
    <w:rsid w:val="005B0F19"/>
    <w:rsid w:val="005B657E"/>
    <w:rsid w:val="005C2405"/>
    <w:rsid w:val="005C2481"/>
    <w:rsid w:val="005C71B1"/>
    <w:rsid w:val="005D547A"/>
    <w:rsid w:val="006111A9"/>
    <w:rsid w:val="00633A77"/>
    <w:rsid w:val="00647652"/>
    <w:rsid w:val="00657491"/>
    <w:rsid w:val="00661209"/>
    <w:rsid w:val="00675BD2"/>
    <w:rsid w:val="006911E8"/>
    <w:rsid w:val="006917EE"/>
    <w:rsid w:val="006A244D"/>
    <w:rsid w:val="006E35D0"/>
    <w:rsid w:val="006F1C53"/>
    <w:rsid w:val="006F3AAF"/>
    <w:rsid w:val="00713D45"/>
    <w:rsid w:val="00741FC8"/>
    <w:rsid w:val="00750EA3"/>
    <w:rsid w:val="00764C9A"/>
    <w:rsid w:val="00785BC0"/>
    <w:rsid w:val="007A1BD7"/>
    <w:rsid w:val="007B1348"/>
    <w:rsid w:val="007E19F0"/>
    <w:rsid w:val="007F09A9"/>
    <w:rsid w:val="008014C5"/>
    <w:rsid w:val="00801733"/>
    <w:rsid w:val="0080779B"/>
    <w:rsid w:val="00834FE0"/>
    <w:rsid w:val="00842FE9"/>
    <w:rsid w:val="00853479"/>
    <w:rsid w:val="008843A4"/>
    <w:rsid w:val="008866C2"/>
    <w:rsid w:val="008B1890"/>
    <w:rsid w:val="008C5E89"/>
    <w:rsid w:val="008D050A"/>
    <w:rsid w:val="00914701"/>
    <w:rsid w:val="00916D62"/>
    <w:rsid w:val="00922162"/>
    <w:rsid w:val="009454FF"/>
    <w:rsid w:val="00957D3C"/>
    <w:rsid w:val="0096429F"/>
    <w:rsid w:val="00965C75"/>
    <w:rsid w:val="00971835"/>
    <w:rsid w:val="00980650"/>
    <w:rsid w:val="00984104"/>
    <w:rsid w:val="009A0657"/>
    <w:rsid w:val="00A02418"/>
    <w:rsid w:val="00A3775F"/>
    <w:rsid w:val="00A446E8"/>
    <w:rsid w:val="00A74179"/>
    <w:rsid w:val="00A80511"/>
    <w:rsid w:val="00A80766"/>
    <w:rsid w:val="00AB7EB8"/>
    <w:rsid w:val="00AF78C3"/>
    <w:rsid w:val="00B469FD"/>
    <w:rsid w:val="00B55423"/>
    <w:rsid w:val="00B57B7D"/>
    <w:rsid w:val="00B9367A"/>
    <w:rsid w:val="00BB145D"/>
    <w:rsid w:val="00C12841"/>
    <w:rsid w:val="00C1456C"/>
    <w:rsid w:val="00C6157D"/>
    <w:rsid w:val="00C71C54"/>
    <w:rsid w:val="00C73282"/>
    <w:rsid w:val="00C928DC"/>
    <w:rsid w:val="00C96827"/>
    <w:rsid w:val="00CC363E"/>
    <w:rsid w:val="00CD2FFC"/>
    <w:rsid w:val="00CE7BBF"/>
    <w:rsid w:val="00D1546C"/>
    <w:rsid w:val="00D37F55"/>
    <w:rsid w:val="00D536A7"/>
    <w:rsid w:val="00D77AA1"/>
    <w:rsid w:val="00D809F1"/>
    <w:rsid w:val="00D847BC"/>
    <w:rsid w:val="00DC1F8E"/>
    <w:rsid w:val="00DC610E"/>
    <w:rsid w:val="00DF1D28"/>
    <w:rsid w:val="00E11D16"/>
    <w:rsid w:val="00E60D7B"/>
    <w:rsid w:val="00E9208B"/>
    <w:rsid w:val="00E94009"/>
    <w:rsid w:val="00EA3125"/>
    <w:rsid w:val="00F04E9F"/>
    <w:rsid w:val="00F10C7C"/>
    <w:rsid w:val="00F46BE0"/>
    <w:rsid w:val="00F47803"/>
    <w:rsid w:val="00F50305"/>
    <w:rsid w:val="00F5329E"/>
    <w:rsid w:val="00F910D6"/>
    <w:rsid w:val="00F929D1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B1348"/>
    <w:pPr>
      <w:widowControl w:val="0"/>
      <w:autoSpaceDE w:val="0"/>
      <w:autoSpaceDN w:val="0"/>
      <w:jc w:val="left"/>
    </w:pPr>
    <w:rPr>
      <w:rFonts w:eastAsia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7B1348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98410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157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57D"/>
    <w:pPr>
      <w:widowControl w:val="0"/>
      <w:shd w:val="clear" w:color="auto" w:fill="FFFFFF"/>
      <w:spacing w:before="4500" w:line="322" w:lineRule="exact"/>
    </w:pPr>
    <w:rPr>
      <w:rFonts w:eastAsiaTheme="minorHAnsi"/>
      <w:sz w:val="26"/>
      <w:szCs w:val="26"/>
    </w:rPr>
  </w:style>
  <w:style w:type="paragraph" w:customStyle="1" w:styleId="ConsPlusTitle">
    <w:name w:val="ConsPlusTitle"/>
    <w:uiPriority w:val="99"/>
    <w:rsid w:val="0083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0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B1348"/>
    <w:pPr>
      <w:widowControl w:val="0"/>
      <w:autoSpaceDE w:val="0"/>
      <w:autoSpaceDN w:val="0"/>
      <w:jc w:val="left"/>
    </w:pPr>
    <w:rPr>
      <w:rFonts w:eastAsia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7B1348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98410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157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57D"/>
    <w:pPr>
      <w:widowControl w:val="0"/>
      <w:shd w:val="clear" w:color="auto" w:fill="FFFFFF"/>
      <w:spacing w:before="4500" w:line="322" w:lineRule="exact"/>
    </w:pPr>
    <w:rPr>
      <w:rFonts w:eastAsiaTheme="minorHAnsi"/>
      <w:sz w:val="26"/>
      <w:szCs w:val="26"/>
    </w:rPr>
  </w:style>
  <w:style w:type="paragraph" w:customStyle="1" w:styleId="ConsPlusTitle">
    <w:name w:val="ConsPlusTitle"/>
    <w:uiPriority w:val="99"/>
    <w:rsid w:val="0083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0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6537AFFA8015DF4ED6F34C4EFFC75F49BAEB447D7E61C56AB420AFA12915EDD1305931890B7B1DE33A06D66C08CA00890961FB45E69EC4xCJ" TargetMode="External"/><Relationship Id="rId13" Type="http://schemas.openxmlformats.org/officeDocument/2006/relationships/hyperlink" Target="consultantplus://offline/ref=5A006537AFFA8015DF4EC8FE5A22A0C85B4AEDEE417270359135EF7DF8A82342AA9E690975DC047A1DF66F558C3B05C9C0x6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006537AFFA8015DF4EC8FE5A22A0C85B4AEDEE417270359135EF7DF8A82342AA9E690975DC047A1DF66F558C3B05C9C0x6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006537AFFA8015DF4EC8FE5A22A0C85B4AEDEE417270359E35EF7DF8A82342AA9E690975DC047A1DF66F558C3B05C9C0x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uam\AppData\Local\Temp\3824047--1018934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am\AppData\Local\Temp\3824047--10189343.docx" TargetMode="External"/><Relationship Id="rId14" Type="http://schemas.openxmlformats.org/officeDocument/2006/relationships/hyperlink" Target="consultantplus://offline/ref=5A006537AFFA8015DF4EC8FE5A22A0C85B4AEDEE417270359135EF7DF8A82342AA9E690975DC047A1DF66F558C3B05C9C0x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sae</cp:lastModifiedBy>
  <cp:revision>3</cp:revision>
  <cp:lastPrinted>2022-12-30T06:28:00Z</cp:lastPrinted>
  <dcterms:created xsi:type="dcterms:W3CDTF">2022-12-30T06:29:00Z</dcterms:created>
  <dcterms:modified xsi:type="dcterms:W3CDTF">2022-12-30T13:38:00Z</dcterms:modified>
</cp:coreProperties>
</file>